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3"/>
        <w:gridCol w:w="3424"/>
        <w:gridCol w:w="3424"/>
        <w:gridCol w:w="3424"/>
      </w:tblGrid>
      <w:tr w:rsidR="00F429C4" w:rsidRPr="00F429C4" w:rsidTr="00F429C4">
        <w:trPr>
          <w:trHeight w:val="1034"/>
        </w:trPr>
        <w:tc>
          <w:tcPr>
            <w:tcW w:w="34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 w:rsidRPr="00F429C4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11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=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12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=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13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=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14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=</w:t>
            </w:r>
          </w:p>
        </w:tc>
      </w:tr>
      <w:tr w:rsidR="00F429C4" w:rsidRPr="00F429C4" w:rsidTr="00F429C4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34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=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15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=</w:t>
            </w:r>
          </w:p>
        </w:tc>
      </w:tr>
      <w:tr w:rsidR="00F429C4" w:rsidRPr="00F429C4" w:rsidTr="00F429C4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33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=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_______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,    _______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, 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_______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,    _______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,   </w:t>
            </w: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16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=</w:t>
            </w:r>
          </w:p>
        </w:tc>
      </w:tr>
      <w:tr w:rsidR="007D7C6B" w:rsidRPr="00F429C4" w:rsidTr="00D24A87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32 =</w:t>
            </w:r>
          </w:p>
        </w:tc>
        <w:tc>
          <w:tcPr>
            <w:tcW w:w="684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C6B" w:rsidRPr="007D7C6B" w:rsidRDefault="007D7C6B" w:rsidP="00F4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32"/>
              </w:rPr>
              <w:t>Building Fences</w:t>
            </w:r>
          </w:p>
          <w:p w:rsidR="007D7C6B" w:rsidRPr="007D7C6B" w:rsidRDefault="007D7C6B" w:rsidP="00F42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7D7C6B" w:rsidRPr="007D7C6B" w:rsidRDefault="007D7C6B" w:rsidP="007D7C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Choose four digits to fill the blanks.</w:t>
            </w:r>
          </w:p>
          <w:p w:rsidR="007D7C6B" w:rsidRPr="007D7C6B" w:rsidRDefault="007D7C6B" w:rsidP="007D7C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Take turns using at least two of the digits to mathematically reach one of the target numbers around the edge.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Write your expression to complete the equation and capture the space.</w:t>
            </w:r>
          </w:p>
          <w:p w:rsidR="007D7C6B" w:rsidRPr="007D7C6B" w:rsidRDefault="007D7C6B" w:rsidP="007D7C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Earn 1 point for each digit used, and a bonus point if all four are used.</w:t>
            </w:r>
          </w:p>
          <w:p w:rsidR="007D7C6B" w:rsidRPr="007D7C6B" w:rsidRDefault="007D7C6B" w:rsidP="007D7C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Double your points by capturing a target number adjacent to one you already own.</w:t>
            </w:r>
          </w:p>
          <w:p w:rsidR="007D7C6B" w:rsidRPr="007D7C6B" w:rsidRDefault="007D7C6B" w:rsidP="007D7C6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Block your opponents by capturing target numbers adjacent to spaces they own. </w:t>
            </w:r>
          </w:p>
          <w:p w:rsidR="007D7C6B" w:rsidRPr="007D7C6B" w:rsidRDefault="007D7C6B" w:rsidP="007D7C6B">
            <w:pPr>
              <w:pStyle w:val="ListParagraph"/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17 =</w:t>
            </w:r>
          </w:p>
        </w:tc>
      </w:tr>
      <w:tr w:rsidR="007D7C6B" w:rsidRPr="00F429C4" w:rsidTr="00D24A87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31 =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18 = </w:t>
            </w:r>
          </w:p>
        </w:tc>
      </w:tr>
      <w:tr w:rsidR="007D7C6B" w:rsidRPr="00F429C4" w:rsidTr="00D24A87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30 =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19 =</w:t>
            </w:r>
          </w:p>
        </w:tc>
      </w:tr>
      <w:tr w:rsidR="007D7C6B" w:rsidRPr="00F429C4" w:rsidTr="00D24A87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29 =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20 =</w:t>
            </w:r>
          </w:p>
        </w:tc>
      </w:tr>
      <w:tr w:rsidR="007D7C6B" w:rsidRPr="00F429C4" w:rsidTr="00D24A87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28 =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21 =</w:t>
            </w:r>
          </w:p>
        </w:tc>
      </w:tr>
      <w:tr w:rsidR="007D7C6B" w:rsidRPr="00F429C4" w:rsidTr="00D24A87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27 = 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7D7C6B" w:rsidRPr="00F429C4" w:rsidRDefault="007D7C6B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22 =</w:t>
            </w:r>
          </w:p>
        </w:tc>
      </w:tr>
      <w:tr w:rsidR="00F429C4" w:rsidRPr="00F429C4" w:rsidTr="00441354">
        <w:trPr>
          <w:trHeight w:val="1034"/>
        </w:trPr>
        <w:tc>
          <w:tcPr>
            <w:tcW w:w="3423" w:type="dxa"/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26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= </w:t>
            </w:r>
          </w:p>
        </w:tc>
        <w:tc>
          <w:tcPr>
            <w:tcW w:w="3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25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=</w:t>
            </w:r>
          </w:p>
        </w:tc>
        <w:tc>
          <w:tcPr>
            <w:tcW w:w="3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24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=</w:t>
            </w:r>
          </w:p>
        </w:tc>
        <w:tc>
          <w:tcPr>
            <w:tcW w:w="3424" w:type="dxa"/>
            <w:shd w:val="clear" w:color="auto" w:fill="auto"/>
            <w:noWrap/>
            <w:hideMark/>
          </w:tcPr>
          <w:p w:rsidR="00F429C4" w:rsidRPr="00F429C4" w:rsidRDefault="00F429C4" w:rsidP="00F429C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23</w:t>
            </w:r>
            <w:r w:rsidR="007D7C6B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44135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 w:rsidRPr="00F429C4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lastRenderedPageBreak/>
              <w:t>1</w:t>
            </w: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=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 =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3 =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4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24 =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4135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5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23 =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_______ ,    _______ , 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_______ ,    _______ ,   </w:t>
            </w: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6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22 =</w:t>
            </w:r>
          </w:p>
        </w:tc>
        <w:tc>
          <w:tcPr>
            <w:tcW w:w="684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7D7C6B" w:rsidRDefault="00441354" w:rsidP="0098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32"/>
              </w:rPr>
              <w:t>Building Fences</w:t>
            </w:r>
          </w:p>
          <w:p w:rsidR="00441354" w:rsidRPr="007D7C6B" w:rsidRDefault="00441354" w:rsidP="0098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441354" w:rsidRPr="007D7C6B" w:rsidRDefault="00441354" w:rsidP="009864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Choose four digits to fill the blanks.</w:t>
            </w:r>
          </w:p>
          <w:p w:rsidR="00441354" w:rsidRPr="007D7C6B" w:rsidRDefault="00441354" w:rsidP="009864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Take turns using at least two of the digits to mathematically reach one of the target numbers around the edge.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Write your expression to complete the equation and capture the space.</w:t>
            </w:r>
          </w:p>
          <w:p w:rsidR="00441354" w:rsidRPr="007D7C6B" w:rsidRDefault="00441354" w:rsidP="009864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Earn 1 point for each digit used, and a bonus point if all four are used.</w:t>
            </w:r>
          </w:p>
          <w:p w:rsidR="00441354" w:rsidRPr="007D7C6B" w:rsidRDefault="00441354" w:rsidP="009864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Double your points by capturing a target number adjacent to one you already own.</w:t>
            </w:r>
          </w:p>
          <w:p w:rsidR="00441354" w:rsidRPr="007D7C6B" w:rsidRDefault="00441354" w:rsidP="009864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Block your opponents by capturing target numbers adjacent to spaces they own. </w:t>
            </w:r>
          </w:p>
          <w:p w:rsidR="00441354" w:rsidRPr="007D7C6B" w:rsidRDefault="00441354" w:rsidP="0098643B">
            <w:pPr>
              <w:pStyle w:val="ListParagraph"/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7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21 =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8 = 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20 =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9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19 =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10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18 =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11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17 = 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12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16 = 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15 =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14 =</w:t>
            </w:r>
          </w:p>
        </w:tc>
        <w:tc>
          <w:tcPr>
            <w:tcW w:w="3424" w:type="dxa"/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13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 w:rsidRPr="00F429C4"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lastRenderedPageBreak/>
              <w:t>1</w:t>
            </w: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 =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2 =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3 =</w:t>
            </w:r>
          </w:p>
        </w:tc>
        <w:tc>
          <w:tcPr>
            <w:tcW w:w="3424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4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0 =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4135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5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44135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-1 =</w:t>
            </w:r>
          </w:p>
        </w:tc>
        <w:tc>
          <w:tcPr>
            <w:tcW w:w="34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_______ ,    _______ , </w:t>
            </w:r>
          </w:p>
        </w:tc>
        <w:tc>
          <w:tcPr>
            <w:tcW w:w="3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_______ ,    _______ ,   </w:t>
            </w: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6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44135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-2 =</w:t>
            </w:r>
          </w:p>
        </w:tc>
        <w:tc>
          <w:tcPr>
            <w:tcW w:w="684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7D7C6B" w:rsidRDefault="00441354" w:rsidP="0098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32"/>
              </w:rPr>
              <w:t>Building Fences</w:t>
            </w:r>
          </w:p>
          <w:p w:rsidR="00441354" w:rsidRPr="007D7C6B" w:rsidRDefault="00441354" w:rsidP="00986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</w:p>
          <w:p w:rsidR="00441354" w:rsidRPr="007D7C6B" w:rsidRDefault="00441354" w:rsidP="009864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Choose four digits to fill the blanks.</w:t>
            </w:r>
          </w:p>
          <w:p w:rsidR="00441354" w:rsidRPr="007D7C6B" w:rsidRDefault="00441354" w:rsidP="009864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Take turns using at least two of the digits to mathematically reach one of the target numbers around the edge.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  Write your expression to complete the equation and capture the space.</w:t>
            </w:r>
          </w:p>
          <w:p w:rsidR="00441354" w:rsidRPr="007D7C6B" w:rsidRDefault="00441354" w:rsidP="009864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Earn 1 point for each digit used, and a bonus point if all four are used.</w:t>
            </w:r>
          </w:p>
          <w:p w:rsidR="00441354" w:rsidRPr="007D7C6B" w:rsidRDefault="00441354" w:rsidP="009864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Double your points by capturing a target number adjacent to one you already own.</w:t>
            </w:r>
          </w:p>
          <w:p w:rsidR="00441354" w:rsidRPr="007D7C6B" w:rsidRDefault="00441354" w:rsidP="0098643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 w:rsidRPr="007D7C6B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Block your opponents by capturing target numbers adjacent to spaces they own. </w:t>
            </w:r>
          </w:p>
          <w:p w:rsidR="00441354" w:rsidRPr="007D7C6B" w:rsidRDefault="00441354" w:rsidP="0098643B">
            <w:pPr>
              <w:pStyle w:val="ListParagraph"/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7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44135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-3 =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8 = 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44135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-4 =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9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44135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-5 =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10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44135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-6 =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11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44135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-7 = </w:t>
            </w:r>
          </w:p>
        </w:tc>
        <w:tc>
          <w:tcPr>
            <w:tcW w:w="68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</w:p>
        </w:tc>
        <w:tc>
          <w:tcPr>
            <w:tcW w:w="3424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12 =</w:t>
            </w:r>
          </w:p>
        </w:tc>
      </w:tr>
      <w:tr w:rsidR="00441354" w:rsidRPr="00F429C4" w:rsidTr="0098643B">
        <w:trPr>
          <w:trHeight w:val="1034"/>
        </w:trPr>
        <w:tc>
          <w:tcPr>
            <w:tcW w:w="3423" w:type="dxa"/>
            <w:shd w:val="clear" w:color="auto" w:fill="auto"/>
            <w:noWrap/>
            <w:hideMark/>
          </w:tcPr>
          <w:p w:rsidR="00441354" w:rsidRPr="00F429C4" w:rsidRDefault="00441354" w:rsidP="0044135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 xml:space="preserve">-8 = 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441354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-9 =</w:t>
            </w:r>
          </w:p>
        </w:tc>
        <w:tc>
          <w:tcPr>
            <w:tcW w:w="342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-10 =</w:t>
            </w:r>
          </w:p>
        </w:tc>
        <w:tc>
          <w:tcPr>
            <w:tcW w:w="3424" w:type="dxa"/>
            <w:shd w:val="clear" w:color="auto" w:fill="auto"/>
            <w:noWrap/>
            <w:hideMark/>
          </w:tcPr>
          <w:p w:rsidR="00441354" w:rsidRPr="00F429C4" w:rsidRDefault="00441354" w:rsidP="0098643B">
            <w:pPr>
              <w:spacing w:after="0" w:line="240" w:lineRule="auto"/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</w:pPr>
            <w:r>
              <w:rPr>
                <w:rFonts w:ascii="Engravers MT" w:eastAsia="Times New Roman" w:hAnsi="Engravers MT" w:cs="Calibri"/>
                <w:b/>
                <w:color w:val="000000"/>
                <w:sz w:val="32"/>
                <w:szCs w:val="32"/>
              </w:rPr>
              <w:t>13 =</w:t>
            </w:r>
          </w:p>
        </w:tc>
      </w:tr>
    </w:tbl>
    <w:p w:rsidR="00F429C4" w:rsidRDefault="00F429C4">
      <w:bookmarkStart w:id="0" w:name="_GoBack"/>
      <w:bookmarkEnd w:id="0"/>
    </w:p>
    <w:sectPr w:rsidR="00F429C4" w:rsidSect="00C631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454EF"/>
    <w:multiLevelType w:val="hybridMultilevel"/>
    <w:tmpl w:val="28C0C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54"/>
    <w:rsid w:val="00027EA3"/>
    <w:rsid w:val="0023124E"/>
    <w:rsid w:val="00441354"/>
    <w:rsid w:val="007D7C6B"/>
    <w:rsid w:val="00870A0B"/>
    <w:rsid w:val="00A617E5"/>
    <w:rsid w:val="00BE08DA"/>
    <w:rsid w:val="00C63154"/>
    <w:rsid w:val="00CE4ACB"/>
    <w:rsid w:val="00F4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7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7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Gail</dc:creator>
  <cp:lastModifiedBy>Gail</cp:lastModifiedBy>
  <cp:revision>2</cp:revision>
  <dcterms:created xsi:type="dcterms:W3CDTF">2018-03-03T17:09:00Z</dcterms:created>
  <dcterms:modified xsi:type="dcterms:W3CDTF">2018-03-03T17:09:00Z</dcterms:modified>
</cp:coreProperties>
</file>